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164" w:rsidRPr="004B2450" w:rsidRDefault="00486873" w:rsidP="006402D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令</w:t>
      </w:r>
      <w:r w:rsidR="004A5FEA">
        <w:rPr>
          <w:rFonts w:hint="eastAsia"/>
          <w:sz w:val="36"/>
          <w:szCs w:val="36"/>
        </w:rPr>
        <w:t>和</w:t>
      </w:r>
      <w:r w:rsidR="0002112C">
        <w:rPr>
          <w:rFonts w:hint="eastAsia"/>
          <w:sz w:val="36"/>
          <w:szCs w:val="36"/>
        </w:rPr>
        <w:t>８</w:t>
      </w:r>
      <w:r w:rsidR="00F94D73">
        <w:rPr>
          <w:rFonts w:hint="eastAsia"/>
          <w:sz w:val="36"/>
          <w:szCs w:val="36"/>
        </w:rPr>
        <w:t>年度</w:t>
      </w:r>
      <w:r w:rsidR="00F94D73" w:rsidRPr="004B2450">
        <w:rPr>
          <w:rFonts w:hint="eastAsia"/>
          <w:sz w:val="36"/>
          <w:szCs w:val="36"/>
        </w:rPr>
        <w:t>会計年度任用職員（パートタイム）募集</w:t>
      </w:r>
    </w:p>
    <w:p w:rsidR="005C7D0A" w:rsidRPr="00D74A6F" w:rsidRDefault="005C7D0A"/>
    <w:p w:rsidR="00044964" w:rsidRPr="00E02896" w:rsidRDefault="00044964" w:rsidP="00044964">
      <w:pPr>
        <w:rPr>
          <w:b/>
          <w:bCs/>
          <w:sz w:val="24"/>
          <w:szCs w:val="24"/>
        </w:rPr>
      </w:pPr>
      <w:r w:rsidRPr="00E02896">
        <w:rPr>
          <w:rFonts w:hint="eastAsia"/>
          <w:b/>
          <w:bCs/>
          <w:sz w:val="24"/>
          <w:szCs w:val="24"/>
        </w:rPr>
        <w:t>◆募集する職種及び人数（勤務先：</w:t>
      </w:r>
      <w:r w:rsidRPr="00044964">
        <w:rPr>
          <w:rFonts w:hint="eastAsia"/>
          <w:b/>
          <w:bCs/>
          <w:sz w:val="24"/>
          <w:szCs w:val="24"/>
        </w:rPr>
        <w:t>檜原村学校給食共同調理場</w:t>
      </w:r>
      <w:r w:rsidRPr="00E02896">
        <w:rPr>
          <w:rFonts w:hint="eastAsia"/>
          <w:b/>
          <w:bCs/>
          <w:sz w:val="24"/>
          <w:szCs w:val="24"/>
        </w:rPr>
        <w:t>）</w:t>
      </w: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  <w:tblDescription w:val="一覧"/>
      </w:tblPr>
      <w:tblGrid>
        <w:gridCol w:w="1135"/>
        <w:gridCol w:w="3118"/>
        <w:gridCol w:w="1418"/>
        <w:gridCol w:w="4677"/>
      </w:tblGrid>
      <w:tr w:rsidR="002E3E8C" w:rsidTr="00DE377F">
        <w:tc>
          <w:tcPr>
            <w:tcW w:w="1135" w:type="dxa"/>
          </w:tcPr>
          <w:p w:rsidR="002E3E8C" w:rsidRPr="00A842A9" w:rsidRDefault="002E3E8C" w:rsidP="005C72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42A9">
              <w:rPr>
                <w:rFonts w:asciiTheme="minorEastAsia" w:hAnsiTheme="minorEastAsia" w:hint="eastAsia"/>
                <w:sz w:val="24"/>
                <w:szCs w:val="24"/>
              </w:rPr>
              <w:t>職種</w:t>
            </w:r>
          </w:p>
        </w:tc>
        <w:tc>
          <w:tcPr>
            <w:tcW w:w="3118" w:type="dxa"/>
          </w:tcPr>
          <w:p w:rsidR="002E3E8C" w:rsidRPr="00A842A9" w:rsidRDefault="002E3E8C" w:rsidP="005C72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42A9">
              <w:rPr>
                <w:rFonts w:asciiTheme="minorEastAsia" w:hAnsiTheme="minorEastAsia" w:hint="eastAsia"/>
                <w:sz w:val="24"/>
                <w:szCs w:val="24"/>
              </w:rPr>
              <w:t>業務内容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（人数）</w:t>
            </w:r>
          </w:p>
        </w:tc>
        <w:tc>
          <w:tcPr>
            <w:tcW w:w="1418" w:type="dxa"/>
          </w:tcPr>
          <w:p w:rsidR="002E3E8C" w:rsidRPr="00A842A9" w:rsidRDefault="002E3E8C" w:rsidP="005C72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勤務日数</w:t>
            </w:r>
          </w:p>
        </w:tc>
        <w:tc>
          <w:tcPr>
            <w:tcW w:w="4677" w:type="dxa"/>
          </w:tcPr>
          <w:p w:rsidR="002E3E8C" w:rsidRPr="00A842A9" w:rsidRDefault="002E3E8C" w:rsidP="005C72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42A9">
              <w:rPr>
                <w:rFonts w:asciiTheme="minorEastAsia" w:hAnsiTheme="minorEastAsia" w:hint="eastAsia"/>
                <w:sz w:val="24"/>
                <w:szCs w:val="24"/>
              </w:rPr>
              <w:t>勤務時間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（施設長の指示する時間）</w:t>
            </w:r>
          </w:p>
        </w:tc>
      </w:tr>
      <w:tr w:rsidR="002E3E8C" w:rsidTr="00DE377F">
        <w:trPr>
          <w:trHeight w:val="299"/>
        </w:trPr>
        <w:tc>
          <w:tcPr>
            <w:tcW w:w="1135" w:type="dxa"/>
            <w:vAlign w:val="center"/>
          </w:tcPr>
          <w:p w:rsidR="002E3E8C" w:rsidRPr="00A842A9" w:rsidRDefault="002E3E8C" w:rsidP="00437E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調理員</w:t>
            </w:r>
          </w:p>
        </w:tc>
        <w:tc>
          <w:tcPr>
            <w:tcW w:w="3118" w:type="dxa"/>
          </w:tcPr>
          <w:p w:rsidR="002E3E8C" w:rsidRPr="00B01623" w:rsidRDefault="002E3E8C" w:rsidP="00437E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学校給食調理（若干名）</w:t>
            </w:r>
          </w:p>
        </w:tc>
        <w:tc>
          <w:tcPr>
            <w:tcW w:w="1418" w:type="dxa"/>
            <w:vAlign w:val="center"/>
          </w:tcPr>
          <w:p w:rsidR="002E3E8C" w:rsidRPr="00A842A9" w:rsidRDefault="002E3E8C" w:rsidP="002E3E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週2～5日</w:t>
            </w:r>
          </w:p>
        </w:tc>
        <w:tc>
          <w:tcPr>
            <w:tcW w:w="4677" w:type="dxa"/>
            <w:vAlign w:val="center"/>
          </w:tcPr>
          <w:p w:rsidR="002E3E8C" w:rsidRPr="00A842A9" w:rsidRDefault="002E3E8C" w:rsidP="00DE377F">
            <w:pPr>
              <w:ind w:left="42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E377F">
              <w:rPr>
                <w:rFonts w:asciiTheme="minorEastAsia" w:hAnsiTheme="minorEastAsia" w:hint="eastAsia"/>
                <w:szCs w:val="24"/>
              </w:rPr>
              <w:t>午前</w:t>
            </w:r>
            <w:r w:rsidR="00DE377F" w:rsidRPr="00DE377F">
              <w:rPr>
                <w:rFonts w:asciiTheme="minorEastAsia" w:hAnsiTheme="minorEastAsia" w:hint="eastAsia"/>
                <w:szCs w:val="24"/>
              </w:rPr>
              <w:t>7</w:t>
            </w:r>
            <w:r w:rsidRPr="00DE377F">
              <w:rPr>
                <w:rFonts w:asciiTheme="minorEastAsia" w:hAnsiTheme="minorEastAsia" w:hint="eastAsia"/>
                <w:szCs w:val="24"/>
              </w:rPr>
              <w:t>時</w:t>
            </w:r>
            <w:r w:rsidR="00DE377F" w:rsidRPr="00DE377F">
              <w:rPr>
                <w:rFonts w:asciiTheme="minorEastAsia" w:hAnsiTheme="minorEastAsia" w:hint="eastAsia"/>
                <w:szCs w:val="24"/>
              </w:rPr>
              <w:t>3</w:t>
            </w:r>
            <w:r w:rsidRPr="00DE377F">
              <w:rPr>
                <w:rFonts w:asciiTheme="minorEastAsia" w:hAnsiTheme="minorEastAsia" w:hint="eastAsia"/>
                <w:szCs w:val="24"/>
              </w:rPr>
              <w:t>0分～午後</w:t>
            </w:r>
            <w:r w:rsidR="00DE377F" w:rsidRPr="00DE377F">
              <w:rPr>
                <w:rFonts w:asciiTheme="minorEastAsia" w:hAnsiTheme="minorEastAsia" w:hint="eastAsia"/>
                <w:szCs w:val="24"/>
              </w:rPr>
              <w:t>3</w:t>
            </w:r>
            <w:r w:rsidRPr="00DE377F">
              <w:rPr>
                <w:rFonts w:asciiTheme="minorEastAsia" w:hAnsiTheme="minorEastAsia" w:hint="eastAsia"/>
                <w:szCs w:val="24"/>
              </w:rPr>
              <w:t>時</w:t>
            </w:r>
            <w:r w:rsidR="00DE377F" w:rsidRPr="00DE377F">
              <w:rPr>
                <w:rFonts w:asciiTheme="minorEastAsia" w:hAnsiTheme="minorEastAsia" w:hint="eastAsia"/>
                <w:szCs w:val="24"/>
              </w:rPr>
              <w:t>45</w:t>
            </w:r>
            <w:r w:rsidRPr="00DE377F">
              <w:rPr>
                <w:rFonts w:asciiTheme="minorEastAsia" w:hAnsiTheme="minorEastAsia" w:hint="eastAsia"/>
                <w:szCs w:val="24"/>
              </w:rPr>
              <w:t>分</w:t>
            </w:r>
            <w:r w:rsidR="00DE377F" w:rsidRPr="00DE377F">
              <w:rPr>
                <w:rFonts w:asciiTheme="minorEastAsia" w:hAnsiTheme="minorEastAsia" w:hint="eastAsia"/>
                <w:szCs w:val="24"/>
              </w:rPr>
              <w:t>※時間は相談可</w:t>
            </w:r>
          </w:p>
        </w:tc>
      </w:tr>
    </w:tbl>
    <w:p w:rsidR="00044964" w:rsidRDefault="00044964" w:rsidP="00FE3708">
      <w:pPr>
        <w:rPr>
          <w:sz w:val="24"/>
          <w:szCs w:val="24"/>
        </w:rPr>
      </w:pPr>
    </w:p>
    <w:p w:rsidR="00DE377F" w:rsidRPr="00E02896" w:rsidRDefault="00DE377F" w:rsidP="00DE377F">
      <w:pPr>
        <w:rPr>
          <w:b/>
          <w:bCs/>
          <w:sz w:val="24"/>
          <w:szCs w:val="24"/>
        </w:rPr>
      </w:pPr>
      <w:r w:rsidRPr="00E02896">
        <w:rPr>
          <w:rFonts w:hint="eastAsia"/>
          <w:b/>
          <w:bCs/>
          <w:sz w:val="24"/>
          <w:szCs w:val="24"/>
        </w:rPr>
        <w:t>◆募集する職種及び人数（勤務先：</w:t>
      </w:r>
      <w:r w:rsidRPr="00044964">
        <w:rPr>
          <w:rFonts w:hint="eastAsia"/>
          <w:b/>
          <w:bCs/>
          <w:sz w:val="24"/>
          <w:szCs w:val="24"/>
        </w:rPr>
        <w:t>檜原村</w:t>
      </w:r>
      <w:r>
        <w:rPr>
          <w:rFonts w:hint="eastAsia"/>
          <w:b/>
          <w:bCs/>
          <w:sz w:val="24"/>
          <w:szCs w:val="24"/>
        </w:rPr>
        <w:t>立図書館</w:t>
      </w:r>
      <w:r w:rsidRPr="00E02896">
        <w:rPr>
          <w:rFonts w:hint="eastAsia"/>
          <w:b/>
          <w:bCs/>
          <w:sz w:val="24"/>
          <w:szCs w:val="24"/>
        </w:rPr>
        <w:t>）</w:t>
      </w: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  <w:tblDescription w:val="一覧"/>
      </w:tblPr>
      <w:tblGrid>
        <w:gridCol w:w="1135"/>
        <w:gridCol w:w="3118"/>
        <w:gridCol w:w="1418"/>
        <w:gridCol w:w="4677"/>
      </w:tblGrid>
      <w:tr w:rsidR="00DE377F" w:rsidTr="005C3F67">
        <w:tc>
          <w:tcPr>
            <w:tcW w:w="1135" w:type="dxa"/>
          </w:tcPr>
          <w:p w:rsidR="00DE377F" w:rsidRPr="00A842A9" w:rsidRDefault="00DE377F" w:rsidP="005C3F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42A9">
              <w:rPr>
                <w:rFonts w:asciiTheme="minorEastAsia" w:hAnsiTheme="minorEastAsia" w:hint="eastAsia"/>
                <w:sz w:val="24"/>
                <w:szCs w:val="24"/>
              </w:rPr>
              <w:t>職種</w:t>
            </w:r>
          </w:p>
        </w:tc>
        <w:tc>
          <w:tcPr>
            <w:tcW w:w="3118" w:type="dxa"/>
          </w:tcPr>
          <w:p w:rsidR="00DE377F" w:rsidRPr="00A842A9" w:rsidRDefault="00DE377F" w:rsidP="005C3F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42A9">
              <w:rPr>
                <w:rFonts w:asciiTheme="minorEastAsia" w:hAnsiTheme="minorEastAsia" w:hint="eastAsia"/>
                <w:sz w:val="24"/>
                <w:szCs w:val="24"/>
              </w:rPr>
              <w:t>業務内容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（人数）</w:t>
            </w:r>
          </w:p>
        </w:tc>
        <w:tc>
          <w:tcPr>
            <w:tcW w:w="1418" w:type="dxa"/>
          </w:tcPr>
          <w:p w:rsidR="00DE377F" w:rsidRPr="00A842A9" w:rsidRDefault="00DE377F" w:rsidP="005C3F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勤務日数</w:t>
            </w:r>
          </w:p>
        </w:tc>
        <w:tc>
          <w:tcPr>
            <w:tcW w:w="4677" w:type="dxa"/>
          </w:tcPr>
          <w:p w:rsidR="00DE377F" w:rsidRPr="00A842A9" w:rsidRDefault="00DE377F" w:rsidP="005C3F6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42A9">
              <w:rPr>
                <w:rFonts w:asciiTheme="minorEastAsia" w:hAnsiTheme="minorEastAsia" w:hint="eastAsia"/>
                <w:sz w:val="24"/>
                <w:szCs w:val="24"/>
              </w:rPr>
              <w:t>勤務時間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（施設長の指示する時間）</w:t>
            </w:r>
          </w:p>
        </w:tc>
      </w:tr>
      <w:tr w:rsidR="00DE377F" w:rsidTr="00EE3782">
        <w:trPr>
          <w:trHeight w:val="816"/>
        </w:trPr>
        <w:tc>
          <w:tcPr>
            <w:tcW w:w="1135" w:type="dxa"/>
            <w:vAlign w:val="center"/>
          </w:tcPr>
          <w:p w:rsidR="00DE377F" w:rsidRPr="00A842A9" w:rsidRDefault="00DE377F" w:rsidP="00EE37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事務等</w:t>
            </w:r>
          </w:p>
        </w:tc>
        <w:tc>
          <w:tcPr>
            <w:tcW w:w="3118" w:type="dxa"/>
            <w:vAlign w:val="center"/>
          </w:tcPr>
          <w:p w:rsidR="00DE377F" w:rsidRPr="00B01623" w:rsidRDefault="00DE377F" w:rsidP="00EE37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図書館事務等（1名）</w:t>
            </w:r>
          </w:p>
        </w:tc>
        <w:tc>
          <w:tcPr>
            <w:tcW w:w="1418" w:type="dxa"/>
            <w:vAlign w:val="center"/>
          </w:tcPr>
          <w:p w:rsidR="00DE377F" w:rsidRPr="00A842A9" w:rsidRDefault="00DE377F" w:rsidP="00EE37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週3日</w:t>
            </w:r>
          </w:p>
        </w:tc>
        <w:tc>
          <w:tcPr>
            <w:tcW w:w="4677" w:type="dxa"/>
            <w:vAlign w:val="center"/>
          </w:tcPr>
          <w:p w:rsidR="00DE377F" w:rsidRDefault="00DE377F" w:rsidP="00EE3782">
            <w:pPr>
              <w:ind w:left="42"/>
              <w:jc w:val="center"/>
              <w:rPr>
                <w:rFonts w:asciiTheme="minorEastAsia" w:hAnsiTheme="minorEastAsia"/>
                <w:szCs w:val="24"/>
              </w:rPr>
            </w:pPr>
            <w:r w:rsidRPr="00DE377F">
              <w:rPr>
                <w:rFonts w:asciiTheme="minorEastAsia" w:hAnsiTheme="minorEastAsia" w:hint="eastAsia"/>
                <w:szCs w:val="24"/>
              </w:rPr>
              <w:t>午前</w:t>
            </w:r>
            <w:r>
              <w:rPr>
                <w:rFonts w:asciiTheme="minorEastAsia" w:hAnsiTheme="minorEastAsia" w:hint="eastAsia"/>
                <w:szCs w:val="24"/>
              </w:rPr>
              <w:t>9</w:t>
            </w:r>
            <w:r w:rsidRPr="00DE377F">
              <w:rPr>
                <w:rFonts w:asciiTheme="minorEastAsia" w:hAnsiTheme="minorEastAsia" w:hint="eastAsia"/>
                <w:szCs w:val="24"/>
              </w:rPr>
              <w:t>時30分～午後</w:t>
            </w:r>
            <w:r>
              <w:rPr>
                <w:rFonts w:asciiTheme="minorEastAsia" w:hAnsiTheme="minorEastAsia" w:hint="eastAsia"/>
                <w:szCs w:val="24"/>
              </w:rPr>
              <w:t>6</w:t>
            </w:r>
            <w:r w:rsidRPr="00DE377F">
              <w:rPr>
                <w:rFonts w:asciiTheme="minorEastAsia" w:hAnsiTheme="minorEastAsia" w:hint="eastAsia"/>
                <w:szCs w:val="24"/>
              </w:rPr>
              <w:t>時</w:t>
            </w:r>
            <w:r>
              <w:rPr>
                <w:rFonts w:asciiTheme="minorEastAsia" w:hAnsiTheme="minorEastAsia" w:hint="eastAsia"/>
                <w:szCs w:val="24"/>
              </w:rPr>
              <w:t>00</w:t>
            </w:r>
            <w:r w:rsidRPr="00DE377F">
              <w:rPr>
                <w:rFonts w:asciiTheme="minorEastAsia" w:hAnsiTheme="minorEastAsia" w:hint="eastAsia"/>
                <w:szCs w:val="24"/>
              </w:rPr>
              <w:t>分※時間は相談可</w:t>
            </w:r>
          </w:p>
          <w:p w:rsidR="00EE3782" w:rsidRPr="00A842A9" w:rsidRDefault="00EE3782" w:rsidP="00EE3782">
            <w:pPr>
              <w:ind w:left="42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土・日曜日勤務できる方</w:t>
            </w:r>
          </w:p>
        </w:tc>
      </w:tr>
    </w:tbl>
    <w:p w:rsidR="009E13F7" w:rsidRDefault="00DE377F" w:rsidP="00FE37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※図書館での勤務経験または図書館司書の資格を</w:t>
      </w:r>
      <w:r w:rsidR="009E13F7">
        <w:rPr>
          <w:rFonts w:hint="eastAsia"/>
          <w:sz w:val="24"/>
          <w:szCs w:val="24"/>
        </w:rPr>
        <w:t>お持ちの方を歓迎します。</w:t>
      </w:r>
    </w:p>
    <w:p w:rsidR="00EE3782" w:rsidRPr="00EE3782" w:rsidRDefault="00EE3782" w:rsidP="00FE3708">
      <w:pPr>
        <w:rPr>
          <w:rFonts w:hint="eastAsia"/>
          <w:sz w:val="24"/>
          <w:szCs w:val="24"/>
          <w:u w:val="single"/>
        </w:rPr>
      </w:pPr>
      <w:r w:rsidRPr="00EE3782">
        <w:rPr>
          <w:rFonts w:hint="eastAsia"/>
          <w:sz w:val="24"/>
          <w:szCs w:val="24"/>
          <w:u w:val="single"/>
        </w:rPr>
        <w:t>※普通自動車第一種免許をお持ちの方</w:t>
      </w:r>
    </w:p>
    <w:p w:rsidR="0035532A" w:rsidRPr="0002112C" w:rsidRDefault="00486873" w:rsidP="003536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◆応募期間　　</w:t>
      </w:r>
      <w:r w:rsidRPr="0002112C">
        <w:rPr>
          <w:rFonts w:hint="eastAsia"/>
          <w:sz w:val="24"/>
          <w:szCs w:val="24"/>
        </w:rPr>
        <w:t>令和</w:t>
      </w:r>
      <w:r w:rsidR="00DE377F">
        <w:rPr>
          <w:rFonts w:hint="eastAsia"/>
          <w:sz w:val="24"/>
          <w:szCs w:val="24"/>
        </w:rPr>
        <w:t>８</w:t>
      </w:r>
      <w:r w:rsidRPr="0002112C">
        <w:rPr>
          <w:rFonts w:hint="eastAsia"/>
          <w:sz w:val="24"/>
          <w:szCs w:val="24"/>
        </w:rPr>
        <w:t>年</w:t>
      </w:r>
      <w:r w:rsidR="0002112C" w:rsidRPr="0002112C">
        <w:rPr>
          <w:rFonts w:hint="eastAsia"/>
          <w:sz w:val="24"/>
          <w:szCs w:val="24"/>
        </w:rPr>
        <w:t>２</w:t>
      </w:r>
      <w:r w:rsidRPr="0002112C">
        <w:rPr>
          <w:rFonts w:hint="eastAsia"/>
          <w:sz w:val="24"/>
          <w:szCs w:val="24"/>
        </w:rPr>
        <w:t>月</w:t>
      </w:r>
      <w:r w:rsidR="00DE377F">
        <w:rPr>
          <w:rFonts w:hint="eastAsia"/>
          <w:sz w:val="24"/>
          <w:szCs w:val="24"/>
        </w:rPr>
        <w:t>９</w:t>
      </w:r>
      <w:r w:rsidRPr="0002112C">
        <w:rPr>
          <w:rFonts w:hint="eastAsia"/>
          <w:sz w:val="24"/>
          <w:szCs w:val="24"/>
        </w:rPr>
        <w:t>日（</w:t>
      </w:r>
      <w:r w:rsidR="00D74A6F" w:rsidRPr="0002112C">
        <w:rPr>
          <w:rFonts w:hint="eastAsia"/>
          <w:sz w:val="24"/>
          <w:szCs w:val="24"/>
        </w:rPr>
        <w:t>月</w:t>
      </w:r>
      <w:r w:rsidRPr="0002112C">
        <w:rPr>
          <w:rFonts w:hint="eastAsia"/>
          <w:sz w:val="24"/>
          <w:szCs w:val="24"/>
        </w:rPr>
        <w:t>）～</w:t>
      </w:r>
      <w:r w:rsidR="0002112C" w:rsidRPr="0002112C">
        <w:rPr>
          <w:rFonts w:hint="eastAsia"/>
          <w:sz w:val="24"/>
          <w:szCs w:val="24"/>
        </w:rPr>
        <w:t>２</w:t>
      </w:r>
      <w:r w:rsidRPr="0002112C">
        <w:rPr>
          <w:rFonts w:hint="eastAsia"/>
          <w:sz w:val="24"/>
          <w:szCs w:val="24"/>
        </w:rPr>
        <w:t>月</w:t>
      </w:r>
      <w:r w:rsidR="00DE377F">
        <w:rPr>
          <w:rFonts w:hint="eastAsia"/>
          <w:sz w:val="24"/>
          <w:szCs w:val="24"/>
        </w:rPr>
        <w:t>２７</w:t>
      </w:r>
      <w:r w:rsidRPr="0002112C">
        <w:rPr>
          <w:rFonts w:hint="eastAsia"/>
          <w:sz w:val="24"/>
          <w:szCs w:val="24"/>
        </w:rPr>
        <w:t>日（</w:t>
      </w:r>
      <w:r w:rsidR="00D74A6F" w:rsidRPr="0002112C">
        <w:rPr>
          <w:rFonts w:hint="eastAsia"/>
          <w:sz w:val="24"/>
          <w:szCs w:val="24"/>
        </w:rPr>
        <w:t>金</w:t>
      </w:r>
      <w:r w:rsidR="00F94D73" w:rsidRPr="0002112C">
        <w:rPr>
          <w:rFonts w:hint="eastAsia"/>
          <w:sz w:val="24"/>
          <w:szCs w:val="24"/>
        </w:rPr>
        <w:t>）</w:t>
      </w:r>
      <w:r w:rsidRPr="0002112C">
        <w:rPr>
          <w:rFonts w:hint="eastAsia"/>
          <w:sz w:val="24"/>
          <w:szCs w:val="24"/>
        </w:rPr>
        <w:t>※土・日・祝日を除く</w:t>
      </w:r>
    </w:p>
    <w:p w:rsidR="00A8264B" w:rsidRDefault="00486873" w:rsidP="003536B1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受付時間：</w:t>
      </w:r>
      <w:r w:rsidR="00F94D73">
        <w:rPr>
          <w:rFonts w:hint="eastAsia"/>
          <w:sz w:val="24"/>
          <w:szCs w:val="24"/>
        </w:rPr>
        <w:t>午前</w:t>
      </w:r>
      <w:r w:rsidR="00D74A6F">
        <w:rPr>
          <w:rFonts w:hint="eastAsia"/>
          <w:sz w:val="24"/>
          <w:szCs w:val="24"/>
        </w:rPr>
        <w:t>９</w:t>
      </w:r>
      <w:r w:rsidR="00F94D73">
        <w:rPr>
          <w:rFonts w:hint="eastAsia"/>
          <w:sz w:val="24"/>
          <w:szCs w:val="24"/>
        </w:rPr>
        <w:t>時～午後５時（正午から午後１時までは除く）</w:t>
      </w:r>
    </w:p>
    <w:p w:rsidR="0035532A" w:rsidRDefault="00486873" w:rsidP="003553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◆報酬等　　　規定の報酬・交通費を支給</w:t>
      </w:r>
    </w:p>
    <w:p w:rsidR="00B955D0" w:rsidRDefault="00486873" w:rsidP="00FE37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◆雇用形態　　会計年度任用職員</w:t>
      </w:r>
      <w:bookmarkStart w:id="0" w:name="_GoBack"/>
      <w:bookmarkEnd w:id="0"/>
    </w:p>
    <w:p w:rsidR="00A8264B" w:rsidRDefault="00486873" w:rsidP="00FE37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◆選考方法　　書類審査、面接</w:t>
      </w:r>
    </w:p>
    <w:p w:rsidR="00A8264B" w:rsidRDefault="00486873" w:rsidP="00A8264B">
      <w:pPr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>◆応募方法　　令和</w:t>
      </w:r>
      <w:r w:rsidR="00DE377F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02112C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月</w:t>
      </w:r>
      <w:r w:rsidR="0002112C">
        <w:rPr>
          <w:rFonts w:hint="eastAsia"/>
          <w:sz w:val="24"/>
          <w:szCs w:val="24"/>
        </w:rPr>
        <w:t>２</w:t>
      </w:r>
      <w:r w:rsidR="00DE377F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日（</w:t>
      </w:r>
      <w:r w:rsidR="00D74A6F">
        <w:rPr>
          <w:rFonts w:hint="eastAsia"/>
          <w:sz w:val="24"/>
          <w:szCs w:val="24"/>
        </w:rPr>
        <w:t>金</w:t>
      </w:r>
      <w:r w:rsidR="00F94D73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までに総務課で配布、又は、檜原村ホームページに掲載された「令和</w:t>
      </w:r>
      <w:r w:rsidR="00DE377F">
        <w:rPr>
          <w:rFonts w:hint="eastAsia"/>
          <w:sz w:val="24"/>
          <w:szCs w:val="24"/>
        </w:rPr>
        <w:t>８</w:t>
      </w:r>
      <w:r w:rsidR="00F94D73">
        <w:rPr>
          <w:rFonts w:hint="eastAsia"/>
          <w:sz w:val="24"/>
          <w:szCs w:val="24"/>
        </w:rPr>
        <w:t>年度檜原村会計年度任用職員申込書」に必要事項を記入の上、総務課総務係まで提出してください。なお、提出された書類は返却いたしません。</w:t>
      </w:r>
    </w:p>
    <w:p w:rsidR="000A3A80" w:rsidRDefault="000A3A80" w:rsidP="00A8264B">
      <w:pPr>
        <w:ind w:left="1680" w:hangingChars="700" w:hanging="1680"/>
        <w:rPr>
          <w:sz w:val="24"/>
          <w:szCs w:val="24"/>
        </w:rPr>
      </w:pPr>
    </w:p>
    <w:p w:rsidR="00A8264B" w:rsidRPr="006402D8" w:rsidRDefault="00486873" w:rsidP="00A8264B">
      <w:pPr>
        <w:ind w:left="1680" w:hangingChars="700" w:hanging="1680"/>
        <w:rPr>
          <w:sz w:val="24"/>
          <w:szCs w:val="24"/>
        </w:rPr>
      </w:pPr>
      <w:r>
        <w:rPr>
          <w:rFonts w:hint="eastAsia"/>
          <w:sz w:val="24"/>
          <w:szCs w:val="24"/>
        </w:rPr>
        <w:t>◎問い合わせ先：</w:t>
      </w:r>
      <w:r w:rsidR="006F7A1A">
        <w:rPr>
          <w:rFonts w:hint="eastAsia"/>
          <w:sz w:val="24"/>
          <w:szCs w:val="24"/>
        </w:rPr>
        <w:t>檜原村役場</w:t>
      </w:r>
      <w:r>
        <w:rPr>
          <w:rFonts w:hint="eastAsia"/>
          <w:sz w:val="24"/>
          <w:szCs w:val="24"/>
        </w:rPr>
        <w:t>総務課総務係　内線</w:t>
      </w:r>
      <w:r>
        <w:rPr>
          <w:rFonts w:hint="eastAsia"/>
          <w:sz w:val="24"/>
          <w:szCs w:val="24"/>
        </w:rPr>
        <w:t>21</w:t>
      </w:r>
      <w:r w:rsidR="00D74A6F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216</w:t>
      </w:r>
    </w:p>
    <w:sectPr w:rsidR="00A8264B" w:rsidRPr="006402D8" w:rsidSect="005C7D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699" w:rsidRDefault="00495699" w:rsidP="00D74A6F">
      <w:r>
        <w:separator/>
      </w:r>
    </w:p>
  </w:endnote>
  <w:endnote w:type="continuationSeparator" w:id="0">
    <w:p w:rsidR="00495699" w:rsidRDefault="00495699" w:rsidP="00D7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699" w:rsidRDefault="00495699" w:rsidP="00D74A6F">
      <w:r>
        <w:separator/>
      </w:r>
    </w:p>
  </w:footnote>
  <w:footnote w:type="continuationSeparator" w:id="0">
    <w:p w:rsidR="00495699" w:rsidRDefault="00495699" w:rsidP="00D74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F5E3F"/>
    <w:multiLevelType w:val="hybridMultilevel"/>
    <w:tmpl w:val="E44605E0"/>
    <w:lvl w:ilvl="0" w:tplc="C60A272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4E72FB7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CC4E07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70E3EE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F30C0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B643A7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4D0277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EE28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4704F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2D1"/>
    <w:rsid w:val="0002112C"/>
    <w:rsid w:val="00044964"/>
    <w:rsid w:val="000A3A80"/>
    <w:rsid w:val="001A1647"/>
    <w:rsid w:val="00224BDB"/>
    <w:rsid w:val="002C1164"/>
    <w:rsid w:val="002E3E8C"/>
    <w:rsid w:val="003442D1"/>
    <w:rsid w:val="003536B1"/>
    <w:rsid w:val="0035532A"/>
    <w:rsid w:val="003E2C4F"/>
    <w:rsid w:val="00437E1C"/>
    <w:rsid w:val="00464D70"/>
    <w:rsid w:val="00486873"/>
    <w:rsid w:val="00495699"/>
    <w:rsid w:val="004A5FEA"/>
    <w:rsid w:val="004A7746"/>
    <w:rsid w:val="004B2450"/>
    <w:rsid w:val="004F3092"/>
    <w:rsid w:val="00565FF5"/>
    <w:rsid w:val="005B63E9"/>
    <w:rsid w:val="005C7D0A"/>
    <w:rsid w:val="005D6DF3"/>
    <w:rsid w:val="005F0E6D"/>
    <w:rsid w:val="006402D8"/>
    <w:rsid w:val="006D3E02"/>
    <w:rsid w:val="006F7A1A"/>
    <w:rsid w:val="00747625"/>
    <w:rsid w:val="00803525"/>
    <w:rsid w:val="008313E8"/>
    <w:rsid w:val="00834577"/>
    <w:rsid w:val="00972C3F"/>
    <w:rsid w:val="009E13F7"/>
    <w:rsid w:val="00A8264B"/>
    <w:rsid w:val="00A842A9"/>
    <w:rsid w:val="00B01623"/>
    <w:rsid w:val="00B45B40"/>
    <w:rsid w:val="00B6145B"/>
    <w:rsid w:val="00B955D0"/>
    <w:rsid w:val="00BE01E8"/>
    <w:rsid w:val="00BE54F1"/>
    <w:rsid w:val="00BF28CC"/>
    <w:rsid w:val="00CF38E8"/>
    <w:rsid w:val="00D3544F"/>
    <w:rsid w:val="00D51D10"/>
    <w:rsid w:val="00D74A6F"/>
    <w:rsid w:val="00DE377F"/>
    <w:rsid w:val="00E02896"/>
    <w:rsid w:val="00E8352F"/>
    <w:rsid w:val="00EE3782"/>
    <w:rsid w:val="00F94D73"/>
    <w:rsid w:val="00FE3708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B80B83"/>
  <w15:docId w15:val="{3669D39A-9D30-44B4-991A-288FD1C9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0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001"/>
  </w:style>
  <w:style w:type="paragraph" w:styleId="a6">
    <w:name w:val="footer"/>
    <w:basedOn w:val="a"/>
    <w:link w:val="a7"/>
    <w:uiPriority w:val="99"/>
    <w:unhideWhenUsed/>
    <w:rsid w:val="00A240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001"/>
  </w:style>
  <w:style w:type="paragraph" w:styleId="a8">
    <w:name w:val="Balloon Text"/>
    <w:basedOn w:val="a"/>
    <w:link w:val="a9"/>
    <w:uiPriority w:val="99"/>
    <w:semiHidden/>
    <w:unhideWhenUsed/>
    <w:rsid w:val="008620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204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00E07"/>
    <w:pPr>
      <w:ind w:leftChars="400" w:left="840"/>
    </w:pPr>
  </w:style>
  <w:style w:type="paragraph" w:styleId="Web">
    <w:name w:val="Normal (Web)"/>
    <w:basedOn w:val="a"/>
    <w:uiPriority w:val="99"/>
    <w:unhideWhenUsed/>
    <w:rsid w:val="00F94D73"/>
    <w:pPr>
      <w:widowControl/>
      <w:spacing w:before="75" w:after="180" w:line="360" w:lineRule="atLeast"/>
      <w:ind w:right="75"/>
      <w:jc w:val="left"/>
    </w:pPr>
    <w:rPr>
      <w:rFonts w:ascii="ＭＳ Ｐゴシック" w:eastAsia="ＭＳ Ｐゴシック" w:hAnsi="ＭＳ Ｐゴシック" w:cs="ＭＳ Ｐゴシック"/>
      <w:spacing w:val="24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森川 守</dc:creator>
  <cp:lastModifiedBy>中野 浩也</cp:lastModifiedBy>
  <cp:revision>17</cp:revision>
  <cp:lastPrinted>2025-12-23T01:39:00Z</cp:lastPrinted>
  <dcterms:created xsi:type="dcterms:W3CDTF">2024-05-01T02:58:00Z</dcterms:created>
  <dcterms:modified xsi:type="dcterms:W3CDTF">2025-12-23T06:46:00Z</dcterms:modified>
</cp:coreProperties>
</file>